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6728" w14:textId="07EB76EE" w:rsidR="00931D05" w:rsidRPr="00284B0C" w:rsidRDefault="00931D05" w:rsidP="284CF91E">
      <w:pPr>
        <w:pStyle w:val="Heading1"/>
        <w:rPr>
          <w:rFonts w:ascii="Trebuchet MS" w:hAnsi="Trebuchet MS"/>
          <w:sz w:val="28"/>
          <w:szCs w:val="28"/>
        </w:rPr>
      </w:pPr>
      <w:proofErr w:type="gramStart"/>
      <w:r w:rsidRPr="00284B0C">
        <w:rPr>
          <w:rFonts w:ascii="Trebuchet MS" w:hAnsi="Trebuchet MS"/>
          <w:sz w:val="28"/>
          <w:szCs w:val="28"/>
        </w:rPr>
        <w:t>FAQ’s</w:t>
      </w:r>
      <w:proofErr w:type="gramEnd"/>
      <w:r w:rsidRPr="00284B0C">
        <w:rPr>
          <w:rFonts w:ascii="Trebuchet MS" w:hAnsi="Trebuchet MS"/>
          <w:sz w:val="28"/>
          <w:szCs w:val="28"/>
        </w:rPr>
        <w:t xml:space="preserve"> for </w:t>
      </w:r>
      <w:r w:rsidR="00F90454" w:rsidRPr="00284B0C">
        <w:rPr>
          <w:rFonts w:ascii="Trebuchet MS" w:hAnsi="Trebuchet MS"/>
          <w:sz w:val="28"/>
          <w:szCs w:val="28"/>
        </w:rPr>
        <w:t>the People Awards live stream 2023</w:t>
      </w:r>
      <w:r w:rsidRPr="00284B0C">
        <w:rPr>
          <w:rFonts w:ascii="Trebuchet MS" w:hAnsi="Trebuchet MS"/>
          <w:sz w:val="28"/>
          <w:szCs w:val="28"/>
        </w:rPr>
        <w:t xml:space="preserve"> </w:t>
      </w:r>
    </w:p>
    <w:p w14:paraId="6A7439C2" w14:textId="4964A46C" w:rsidR="00853A2E" w:rsidRPr="00284B0C" w:rsidRDefault="00931D05" w:rsidP="00284B0C">
      <w:pPr>
        <w:pStyle w:val="Heading2"/>
      </w:pPr>
      <w:r w:rsidRPr="00284B0C">
        <w:t xml:space="preserve">What is the </w:t>
      </w:r>
      <w:r w:rsidR="00C60078" w:rsidRPr="00284B0C">
        <w:t>People Awards</w:t>
      </w:r>
      <w:r w:rsidRPr="00284B0C">
        <w:t>?</w:t>
      </w:r>
    </w:p>
    <w:p w14:paraId="4CDA1495" w14:textId="15C17BA0" w:rsidR="0A940A45" w:rsidRPr="00851515" w:rsidRDefault="00D7597A" w:rsidP="0A940A45">
      <w:pPr>
        <w:pStyle w:val="NormalWeb"/>
        <w:rPr>
          <w:rFonts w:ascii="Trebuchet MS" w:hAnsi="Trebuchet MS"/>
          <w:color w:val="000000"/>
          <w:sz w:val="28"/>
          <w:szCs w:val="28"/>
        </w:rPr>
      </w:pPr>
      <w:r w:rsidRPr="0A940A45">
        <w:rPr>
          <w:rFonts w:ascii="Trebuchet MS" w:hAnsi="Trebuchet MS"/>
          <w:color w:val="000000" w:themeColor="text1"/>
          <w:sz w:val="28"/>
          <w:szCs w:val="28"/>
        </w:rPr>
        <w:t>The People Awards recognise the standout efforts and expertise of volunteers, service users and staff; the unsung heroes that sit among us, quietly (or loudly) going above and beyond the requirements of their role to get the job done and help people with sight loss live the lives they choose. And the inspirational people and partnerships we help, who show us time and time again what bravery, strength and fortitude can achieve.</w:t>
      </w:r>
    </w:p>
    <w:p w14:paraId="2BFC54F1" w14:textId="122E7C4B" w:rsidR="002F0E15" w:rsidRPr="00284B0C" w:rsidRDefault="002F0E15" w:rsidP="00284B0C">
      <w:pPr>
        <w:pStyle w:val="Heading2"/>
      </w:pPr>
      <w:r w:rsidRPr="00284B0C">
        <w:t>How can I watch</w:t>
      </w:r>
      <w:r w:rsidR="006D5551" w:rsidRPr="00284B0C">
        <w:t xml:space="preserve"> the awards virtually?</w:t>
      </w:r>
    </w:p>
    <w:p w14:paraId="3CA3C049" w14:textId="037FE36B" w:rsidR="00931D05" w:rsidRPr="00284B0C" w:rsidRDefault="006D5551" w:rsidP="00931D05">
      <w:pPr>
        <w:rPr>
          <w:rFonts w:ascii="Trebuchet MS" w:hAnsi="Trebuchet MS"/>
          <w:sz w:val="28"/>
          <w:szCs w:val="28"/>
        </w:rPr>
      </w:pPr>
      <w:r w:rsidRPr="00284B0C">
        <w:rPr>
          <w:rFonts w:ascii="Trebuchet MS" w:hAnsi="Trebuchet MS"/>
          <w:sz w:val="28"/>
          <w:szCs w:val="28"/>
        </w:rPr>
        <w:t>There will be a</w:t>
      </w:r>
      <w:r w:rsidR="00931D05" w:rsidRPr="00284B0C">
        <w:rPr>
          <w:rFonts w:ascii="Trebuchet MS" w:hAnsi="Trebuchet MS"/>
          <w:sz w:val="28"/>
          <w:szCs w:val="28"/>
        </w:rPr>
        <w:t xml:space="preserve"> live </w:t>
      </w:r>
      <w:r w:rsidR="00057665" w:rsidRPr="00284B0C">
        <w:rPr>
          <w:rFonts w:ascii="Trebuchet MS" w:hAnsi="Trebuchet MS"/>
          <w:sz w:val="28"/>
          <w:szCs w:val="28"/>
        </w:rPr>
        <w:t xml:space="preserve">stream of the </w:t>
      </w:r>
      <w:r w:rsidR="00931D05" w:rsidRPr="00284B0C">
        <w:rPr>
          <w:rFonts w:ascii="Trebuchet MS" w:hAnsi="Trebuchet MS"/>
          <w:sz w:val="28"/>
          <w:szCs w:val="28"/>
        </w:rPr>
        <w:t>event in the form of a video link on YouTube</w:t>
      </w:r>
      <w:r w:rsidR="004D5D55" w:rsidRPr="00284B0C">
        <w:rPr>
          <w:rFonts w:ascii="Trebuchet MS" w:hAnsi="Trebuchet MS"/>
          <w:sz w:val="28"/>
          <w:szCs w:val="28"/>
        </w:rPr>
        <w:t xml:space="preserve"> and meeting invite on Teams</w:t>
      </w:r>
      <w:r w:rsidR="00931D05" w:rsidRPr="00284B0C">
        <w:rPr>
          <w:rFonts w:ascii="Trebuchet MS" w:hAnsi="Trebuchet MS"/>
          <w:sz w:val="28"/>
          <w:szCs w:val="28"/>
        </w:rPr>
        <w:t>.</w:t>
      </w:r>
      <w:r w:rsidRPr="00284B0C">
        <w:rPr>
          <w:rFonts w:ascii="Trebuchet MS" w:hAnsi="Trebuchet MS"/>
          <w:sz w:val="28"/>
          <w:szCs w:val="28"/>
        </w:rPr>
        <w:t xml:space="preserve"> </w:t>
      </w:r>
      <w:r w:rsidR="000606D9" w:rsidRPr="00284B0C">
        <w:rPr>
          <w:rFonts w:ascii="Trebuchet MS" w:hAnsi="Trebuchet MS"/>
          <w:sz w:val="28"/>
          <w:szCs w:val="28"/>
        </w:rPr>
        <w:t>All staff have been sent the calendar invite via email</w:t>
      </w:r>
      <w:r w:rsidR="0074125C" w:rsidRPr="00284B0C">
        <w:rPr>
          <w:rFonts w:ascii="Trebuchet MS" w:hAnsi="Trebuchet MS"/>
          <w:sz w:val="28"/>
          <w:szCs w:val="28"/>
        </w:rPr>
        <w:t xml:space="preserve">. The YouTube video can be watched by going to </w:t>
      </w:r>
      <w:hyperlink r:id="rId8" w:history="1">
        <w:r w:rsidR="0074125C" w:rsidRPr="00284B0C">
          <w:rPr>
            <w:rStyle w:val="Hyperlink"/>
            <w:rFonts w:ascii="Trebuchet MS" w:hAnsi="Trebuchet MS"/>
            <w:sz w:val="28"/>
            <w:szCs w:val="28"/>
          </w:rPr>
          <w:t>www.guidedogs.org.uk/peopleawards</w:t>
        </w:r>
      </w:hyperlink>
      <w:r w:rsidR="0074125C" w:rsidRPr="00284B0C">
        <w:rPr>
          <w:rFonts w:ascii="Trebuchet MS" w:hAnsi="Trebuchet MS"/>
          <w:sz w:val="28"/>
          <w:szCs w:val="28"/>
        </w:rPr>
        <w:t xml:space="preserve"> </w:t>
      </w:r>
      <w:r w:rsidR="00E63D10" w:rsidRPr="00284B0C">
        <w:rPr>
          <w:rFonts w:ascii="Trebuchet MS" w:hAnsi="Trebuchet MS"/>
          <w:sz w:val="28"/>
          <w:szCs w:val="28"/>
        </w:rPr>
        <w:t>. The video will play on the webpage.</w:t>
      </w:r>
      <w:r w:rsidR="00303DA1">
        <w:rPr>
          <w:rFonts w:ascii="Trebuchet MS" w:hAnsi="Trebuchet MS"/>
          <w:sz w:val="28"/>
          <w:szCs w:val="28"/>
        </w:rPr>
        <w:t xml:space="preserve"> Or you can scan the QR code on the front of the programme and on posters </w:t>
      </w:r>
      <w:r w:rsidR="007E4CCC">
        <w:rPr>
          <w:rFonts w:ascii="Trebuchet MS" w:hAnsi="Trebuchet MS"/>
          <w:sz w:val="28"/>
          <w:szCs w:val="28"/>
        </w:rPr>
        <w:t>to access the webpage video.</w:t>
      </w:r>
    </w:p>
    <w:p w14:paraId="71148D6E" w14:textId="309DDAC3" w:rsidR="00931D05" w:rsidRPr="00284B0C" w:rsidRDefault="00931D05" w:rsidP="00284B0C">
      <w:pPr>
        <w:pStyle w:val="Heading2"/>
      </w:pPr>
      <w:r w:rsidRPr="00284B0C">
        <w:t xml:space="preserve">When and where is the </w:t>
      </w:r>
      <w:r w:rsidR="002A7903" w:rsidRPr="00284B0C">
        <w:t>live stream</w:t>
      </w:r>
      <w:r w:rsidRPr="00284B0C">
        <w:t xml:space="preserve"> taking place?</w:t>
      </w:r>
    </w:p>
    <w:p w14:paraId="359DD797" w14:textId="07DF91EC" w:rsidR="00D7597A" w:rsidRPr="00284B0C" w:rsidRDefault="00D7597A" w:rsidP="00D7597A">
      <w:pPr>
        <w:rPr>
          <w:rFonts w:ascii="Trebuchet MS" w:hAnsi="Trebuchet MS"/>
          <w:sz w:val="28"/>
          <w:szCs w:val="28"/>
        </w:rPr>
      </w:pPr>
      <w:r w:rsidRPr="00284B0C">
        <w:rPr>
          <w:rFonts w:ascii="Trebuchet MS" w:hAnsi="Trebuchet MS"/>
          <w:sz w:val="28"/>
          <w:szCs w:val="28"/>
        </w:rPr>
        <w:t xml:space="preserve">The </w:t>
      </w:r>
      <w:r w:rsidR="00F47980" w:rsidRPr="00284B0C">
        <w:rPr>
          <w:rFonts w:ascii="Trebuchet MS" w:hAnsi="Trebuchet MS"/>
          <w:sz w:val="28"/>
          <w:szCs w:val="28"/>
        </w:rPr>
        <w:t xml:space="preserve">Awards is being held at The Guie Dogs </w:t>
      </w:r>
      <w:proofErr w:type="gramStart"/>
      <w:r w:rsidR="00A40BEA" w:rsidRPr="00284B0C">
        <w:rPr>
          <w:rFonts w:ascii="Trebuchet MS" w:hAnsi="Trebuchet MS"/>
          <w:sz w:val="28"/>
          <w:szCs w:val="28"/>
        </w:rPr>
        <w:t>North West</w:t>
      </w:r>
      <w:proofErr w:type="gramEnd"/>
      <w:r w:rsidR="00A40BEA" w:rsidRPr="00284B0C">
        <w:rPr>
          <w:rFonts w:ascii="Trebuchet MS" w:hAnsi="Trebuchet MS"/>
          <w:sz w:val="28"/>
          <w:szCs w:val="28"/>
        </w:rPr>
        <w:t xml:space="preserve"> Regional Centre in Atherton. The live stream will air from here on Wednesday 8 November</w:t>
      </w:r>
      <w:r w:rsidR="00125CF3" w:rsidRPr="00284B0C">
        <w:rPr>
          <w:rFonts w:ascii="Trebuchet MS" w:hAnsi="Trebuchet MS"/>
          <w:sz w:val="28"/>
          <w:szCs w:val="28"/>
        </w:rPr>
        <w:t xml:space="preserve"> 2023 from 1.30pm – 3pm.</w:t>
      </w:r>
    </w:p>
    <w:p w14:paraId="790610B2" w14:textId="77777777" w:rsidR="00931D05" w:rsidRPr="00284B0C" w:rsidRDefault="00931D05" w:rsidP="00284B0C">
      <w:pPr>
        <w:pStyle w:val="Heading2"/>
      </w:pPr>
      <w:r w:rsidRPr="00284B0C">
        <w:t>What time does the event start?</w:t>
      </w:r>
    </w:p>
    <w:p w14:paraId="38580811" w14:textId="35888A71" w:rsidR="00125CF3" w:rsidRPr="00284B0C" w:rsidRDefault="00125CF3" w:rsidP="00125CF3">
      <w:pPr>
        <w:rPr>
          <w:rFonts w:ascii="Trebuchet MS" w:hAnsi="Trebuchet MS"/>
          <w:sz w:val="28"/>
          <w:szCs w:val="28"/>
        </w:rPr>
      </w:pPr>
      <w:r w:rsidRPr="00284B0C">
        <w:rPr>
          <w:rFonts w:ascii="Trebuchet MS" w:hAnsi="Trebuchet MS"/>
          <w:sz w:val="28"/>
          <w:szCs w:val="28"/>
        </w:rPr>
        <w:t>The live stream will begin at 1.30pm on Wednesday 8 November 2023.</w:t>
      </w:r>
    </w:p>
    <w:p w14:paraId="779E653D" w14:textId="5CA8E257" w:rsidR="006C76BF" w:rsidRPr="00284B0C" w:rsidRDefault="006C76BF" w:rsidP="00284B0C">
      <w:pPr>
        <w:pStyle w:val="Heading2"/>
      </w:pPr>
      <w:r w:rsidRPr="00284B0C">
        <w:t>When will the event end?</w:t>
      </w:r>
    </w:p>
    <w:p w14:paraId="5D061DE8" w14:textId="0419E762" w:rsidR="006C76BF" w:rsidRPr="00284B0C" w:rsidRDefault="006C76BF" w:rsidP="00125CF3">
      <w:pPr>
        <w:rPr>
          <w:rFonts w:ascii="Trebuchet MS" w:hAnsi="Trebuchet MS"/>
          <w:sz w:val="28"/>
          <w:szCs w:val="28"/>
        </w:rPr>
      </w:pPr>
      <w:r w:rsidRPr="00284B0C">
        <w:rPr>
          <w:rFonts w:ascii="Trebuchet MS" w:hAnsi="Trebuchet MS"/>
          <w:sz w:val="28"/>
          <w:szCs w:val="28"/>
        </w:rPr>
        <w:t>The awards will finish at 3pm.</w:t>
      </w:r>
    </w:p>
    <w:p w14:paraId="536BBD7A" w14:textId="1727CAE7" w:rsidR="09D077DD" w:rsidRDefault="09D077DD" w:rsidP="650021F3">
      <w:pPr>
        <w:pStyle w:val="Heading2"/>
      </w:pPr>
      <w:r>
        <w:t>Can I watch the awards virtually with colleagues?</w:t>
      </w:r>
    </w:p>
    <w:p w14:paraId="75CA8DA0" w14:textId="246F8421" w:rsidR="09D077DD" w:rsidRDefault="09D077DD" w:rsidP="650021F3">
      <w:pPr>
        <w:rPr>
          <w:rFonts w:ascii="Trebuchet MS" w:hAnsi="Trebuchet MS"/>
          <w:sz w:val="28"/>
          <w:szCs w:val="28"/>
        </w:rPr>
      </w:pPr>
      <w:proofErr w:type="gramStart"/>
      <w:r w:rsidRPr="650021F3">
        <w:rPr>
          <w:rFonts w:ascii="Trebuchet MS" w:hAnsi="Trebuchet MS"/>
          <w:sz w:val="28"/>
          <w:szCs w:val="28"/>
        </w:rPr>
        <w:t>Yes</w:t>
      </w:r>
      <w:proofErr w:type="gramEnd"/>
      <w:r w:rsidRPr="650021F3">
        <w:rPr>
          <w:rFonts w:ascii="Trebuchet MS" w:hAnsi="Trebuchet MS"/>
          <w:sz w:val="28"/>
          <w:szCs w:val="28"/>
        </w:rPr>
        <w:t xml:space="preserve"> you can. Either on your computer or you can get together with colleagues to celebrate and watch at the following venues:</w:t>
      </w:r>
    </w:p>
    <w:p w14:paraId="54A603D9" w14:textId="76FE76F1"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Bristol - Conference Room </w:t>
      </w:r>
    </w:p>
    <w:p w14:paraId="51335EDB" w14:textId="68698192"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Forfar - Lecture Hall </w:t>
      </w:r>
    </w:p>
    <w:p w14:paraId="63560E1D" w14:textId="627FEFB0"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NBC - Princess Alexandra Conference Room </w:t>
      </w:r>
    </w:p>
    <w:p w14:paraId="244BB2E2" w14:textId="5CE2F670"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Leamington - Lecture Theatre </w:t>
      </w:r>
    </w:p>
    <w:p w14:paraId="5C67B95A" w14:textId="5B159607"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Reading Hub - Wessex Room </w:t>
      </w:r>
    </w:p>
    <w:p w14:paraId="2E3D2037" w14:textId="5F73F924" w:rsidR="09D077DD" w:rsidRDefault="09D077DD" w:rsidP="650021F3">
      <w:pPr>
        <w:pStyle w:val="paragraph"/>
        <w:numPr>
          <w:ilvl w:val="0"/>
          <w:numId w:val="3"/>
        </w:numPr>
        <w:spacing w:before="0" w:beforeAutospacing="0" w:after="0" w:afterAutospacing="0"/>
        <w:rPr>
          <w:rStyle w:val="normaltextrun"/>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 xml:space="preserve">National Centre - Freeman Meeting Room </w:t>
      </w:r>
    </w:p>
    <w:p w14:paraId="69565409" w14:textId="6A7CC7AE" w:rsidR="650021F3" w:rsidRPr="00851515" w:rsidRDefault="09D077DD" w:rsidP="650021F3">
      <w:pPr>
        <w:pStyle w:val="paragraph"/>
        <w:numPr>
          <w:ilvl w:val="0"/>
          <w:numId w:val="3"/>
        </w:numPr>
        <w:spacing w:before="0" w:beforeAutospacing="0" w:after="0" w:afterAutospacing="0"/>
        <w:rPr>
          <w:rFonts w:ascii="Trebuchet MS" w:hAnsi="Trebuchet MS" w:cs="Segoe UI"/>
          <w:color w:val="000000" w:themeColor="text1"/>
          <w:sz w:val="28"/>
          <w:szCs w:val="28"/>
        </w:rPr>
      </w:pPr>
      <w:r w:rsidRPr="650021F3">
        <w:rPr>
          <w:rStyle w:val="normaltextrun"/>
          <w:rFonts w:ascii="Trebuchet MS" w:hAnsi="Trebuchet MS" w:cs="Segoe UI"/>
          <w:color w:val="000000" w:themeColor="text1"/>
          <w:sz w:val="28"/>
          <w:szCs w:val="28"/>
        </w:rPr>
        <w:t>London Office - Meeting Room 1</w:t>
      </w:r>
    </w:p>
    <w:p w14:paraId="696E8D51" w14:textId="77777777" w:rsidR="00931D05" w:rsidRPr="00284B0C" w:rsidRDefault="00931D05" w:rsidP="00284B0C">
      <w:pPr>
        <w:pStyle w:val="Heading2"/>
        <w:rPr>
          <w:i/>
          <w:iCs/>
        </w:rPr>
      </w:pPr>
      <w:r w:rsidRPr="00284B0C">
        <w:lastRenderedPageBreak/>
        <w:t>What’s the programme/what celebrities will be there?</w:t>
      </w:r>
    </w:p>
    <w:p w14:paraId="5130464C" w14:textId="3A565F07" w:rsidR="00931D05" w:rsidRPr="00284B0C" w:rsidRDefault="00931D05" w:rsidP="00931D05">
      <w:pPr>
        <w:rPr>
          <w:rFonts w:ascii="Trebuchet MS" w:hAnsi="Trebuchet MS"/>
          <w:sz w:val="28"/>
          <w:szCs w:val="28"/>
        </w:rPr>
      </w:pPr>
      <w:r w:rsidRPr="00284B0C">
        <w:rPr>
          <w:rFonts w:ascii="Trebuchet MS" w:hAnsi="Trebuchet MS"/>
          <w:sz w:val="28"/>
          <w:szCs w:val="28"/>
        </w:rPr>
        <w:t xml:space="preserve">The event will be hosted by </w:t>
      </w:r>
      <w:r w:rsidR="00C60078" w:rsidRPr="00284B0C">
        <w:rPr>
          <w:rFonts w:ascii="Trebuchet MS" w:hAnsi="Trebuchet MS"/>
          <w:sz w:val="28"/>
          <w:szCs w:val="28"/>
        </w:rPr>
        <w:t xml:space="preserve">BBC Breakfast </w:t>
      </w:r>
      <w:r w:rsidRPr="00284B0C">
        <w:rPr>
          <w:rFonts w:ascii="Trebuchet MS" w:hAnsi="Trebuchet MS"/>
          <w:sz w:val="28"/>
          <w:szCs w:val="28"/>
        </w:rPr>
        <w:t xml:space="preserve">TV </w:t>
      </w:r>
      <w:r w:rsidR="00C60078" w:rsidRPr="00284B0C">
        <w:rPr>
          <w:rFonts w:ascii="Trebuchet MS" w:hAnsi="Trebuchet MS"/>
          <w:sz w:val="28"/>
          <w:szCs w:val="28"/>
        </w:rPr>
        <w:t xml:space="preserve">presenters Sally Nugent and Jon Kay and features </w:t>
      </w:r>
      <w:r w:rsidR="00291B0B" w:rsidRPr="00284B0C">
        <w:rPr>
          <w:rFonts w:ascii="Trebuchet MS" w:hAnsi="Trebuchet MS"/>
          <w:sz w:val="28"/>
          <w:szCs w:val="28"/>
        </w:rPr>
        <w:t>inspirational speaker Craig Lundberg</w:t>
      </w:r>
      <w:r w:rsidR="0096702B" w:rsidRPr="00284B0C">
        <w:rPr>
          <w:rFonts w:ascii="Trebuchet MS" w:hAnsi="Trebuchet MS"/>
          <w:sz w:val="28"/>
          <w:szCs w:val="28"/>
        </w:rPr>
        <w:t>.</w:t>
      </w:r>
    </w:p>
    <w:p w14:paraId="027DFA42" w14:textId="0D6FFDED" w:rsidR="003C04AB" w:rsidRPr="00284B0C" w:rsidRDefault="003C04AB" w:rsidP="00931D05">
      <w:pPr>
        <w:rPr>
          <w:rFonts w:ascii="Trebuchet MS" w:hAnsi="Trebuchet MS"/>
          <w:sz w:val="28"/>
          <w:szCs w:val="28"/>
        </w:rPr>
      </w:pPr>
      <w:r w:rsidRPr="00284B0C">
        <w:rPr>
          <w:rFonts w:ascii="Trebuchet MS" w:hAnsi="Trebuchet MS"/>
          <w:sz w:val="28"/>
          <w:szCs w:val="28"/>
        </w:rPr>
        <w:t xml:space="preserve">To view the </w:t>
      </w:r>
      <w:proofErr w:type="gramStart"/>
      <w:r w:rsidRPr="00284B0C">
        <w:rPr>
          <w:rFonts w:ascii="Trebuchet MS" w:hAnsi="Trebuchet MS"/>
          <w:sz w:val="28"/>
          <w:szCs w:val="28"/>
        </w:rPr>
        <w:t>programme</w:t>
      </w:r>
      <w:proofErr w:type="gramEnd"/>
      <w:r w:rsidRPr="00284B0C">
        <w:rPr>
          <w:rFonts w:ascii="Trebuchet MS" w:hAnsi="Trebuchet MS"/>
          <w:sz w:val="28"/>
          <w:szCs w:val="28"/>
        </w:rPr>
        <w:t xml:space="preserve"> follow this link:</w:t>
      </w:r>
      <w:r w:rsidR="5BBBB182" w:rsidRPr="251CE040">
        <w:rPr>
          <w:rFonts w:ascii="Trebuchet MS" w:hAnsi="Trebuchet MS"/>
          <w:sz w:val="28"/>
          <w:szCs w:val="28"/>
        </w:rPr>
        <w:t xml:space="preserve"> </w:t>
      </w:r>
      <w:r w:rsidR="5BBBB182" w:rsidRPr="3F61A91F">
        <w:rPr>
          <w:rFonts w:ascii="Trebuchet MS" w:hAnsi="Trebuchet MS"/>
          <w:sz w:val="28"/>
          <w:szCs w:val="28"/>
          <w:highlight w:val="yellow"/>
        </w:rPr>
        <w:t>[insert programme]</w:t>
      </w:r>
    </w:p>
    <w:p w14:paraId="4405C4B3" w14:textId="77777777" w:rsidR="00931D05" w:rsidRPr="00284B0C" w:rsidRDefault="00931D05" w:rsidP="00284B0C">
      <w:pPr>
        <w:pStyle w:val="Heading2"/>
        <w:rPr>
          <w:i/>
          <w:iCs/>
        </w:rPr>
      </w:pPr>
      <w:r w:rsidRPr="00284B0C">
        <w:t>Did you pay for these celebrities?</w:t>
      </w:r>
    </w:p>
    <w:p w14:paraId="2C57E0DE" w14:textId="62BC5D97" w:rsidR="00931D05" w:rsidRPr="00284B0C" w:rsidRDefault="00931D05" w:rsidP="00931D05">
      <w:pPr>
        <w:rPr>
          <w:rFonts w:ascii="Trebuchet MS" w:hAnsi="Trebuchet MS"/>
          <w:sz w:val="28"/>
          <w:szCs w:val="28"/>
        </w:rPr>
      </w:pPr>
      <w:r w:rsidRPr="00284B0C">
        <w:rPr>
          <w:rFonts w:ascii="Trebuchet MS" w:hAnsi="Trebuchet MS"/>
          <w:sz w:val="28"/>
          <w:szCs w:val="28"/>
        </w:rPr>
        <w:t xml:space="preserve">All </w:t>
      </w:r>
      <w:r w:rsidR="0096702B" w:rsidRPr="00284B0C">
        <w:rPr>
          <w:rFonts w:ascii="Trebuchet MS" w:hAnsi="Trebuchet MS"/>
          <w:sz w:val="28"/>
          <w:szCs w:val="28"/>
        </w:rPr>
        <w:t xml:space="preserve">celebs </w:t>
      </w:r>
      <w:r w:rsidRPr="00284B0C">
        <w:rPr>
          <w:rFonts w:ascii="Trebuchet MS" w:hAnsi="Trebuchet MS"/>
          <w:sz w:val="28"/>
          <w:szCs w:val="28"/>
        </w:rPr>
        <w:t xml:space="preserve">have kindly donated their time for our event. </w:t>
      </w:r>
    </w:p>
    <w:p w14:paraId="1A8C0FF0" w14:textId="1B30DF49" w:rsidR="00931D05" w:rsidRPr="00284B0C" w:rsidRDefault="00931D05" w:rsidP="00284B0C">
      <w:pPr>
        <w:pStyle w:val="Heading2"/>
        <w:rPr>
          <w:i/>
          <w:iCs/>
        </w:rPr>
      </w:pPr>
      <w:r w:rsidRPr="00284B0C">
        <w:t xml:space="preserve">Is the </w:t>
      </w:r>
      <w:r w:rsidR="00AD2401" w:rsidRPr="00284B0C">
        <w:rPr>
          <w:i/>
          <w:iCs/>
        </w:rPr>
        <w:t xml:space="preserve">virtual </w:t>
      </w:r>
      <w:r w:rsidRPr="00284B0C">
        <w:t>event accessible?</w:t>
      </w:r>
    </w:p>
    <w:p w14:paraId="0A4C35F2" w14:textId="15AC3D65" w:rsidR="00931D05" w:rsidRPr="00284B0C" w:rsidRDefault="00931D05" w:rsidP="00931D05">
      <w:pPr>
        <w:rPr>
          <w:rFonts w:ascii="Trebuchet MS" w:hAnsi="Trebuchet MS"/>
          <w:sz w:val="28"/>
          <w:szCs w:val="28"/>
        </w:rPr>
      </w:pPr>
      <w:proofErr w:type="gramStart"/>
      <w:r w:rsidRPr="00284B0C">
        <w:rPr>
          <w:rFonts w:ascii="Trebuchet MS" w:hAnsi="Trebuchet MS"/>
          <w:sz w:val="28"/>
          <w:szCs w:val="28"/>
        </w:rPr>
        <w:t>Yes</w:t>
      </w:r>
      <w:r w:rsidR="00FA49CA" w:rsidRPr="00284B0C">
        <w:rPr>
          <w:rFonts w:ascii="Trebuchet MS" w:hAnsi="Trebuchet MS"/>
          <w:sz w:val="28"/>
          <w:szCs w:val="28"/>
        </w:rPr>
        <w:t xml:space="preserve"> it is</w:t>
      </w:r>
      <w:proofErr w:type="gramEnd"/>
      <w:r w:rsidRPr="00284B0C">
        <w:rPr>
          <w:rFonts w:ascii="Trebuchet MS" w:hAnsi="Trebuchet MS"/>
          <w:sz w:val="28"/>
          <w:szCs w:val="28"/>
        </w:rPr>
        <w:t xml:space="preserve">. </w:t>
      </w:r>
      <w:r w:rsidR="0032692E" w:rsidRPr="00284B0C">
        <w:rPr>
          <w:rFonts w:ascii="Trebuchet MS" w:hAnsi="Trebuchet MS"/>
          <w:sz w:val="28"/>
          <w:szCs w:val="28"/>
        </w:rPr>
        <w:t>Microsoft Teams has a caption function and is an accessible platform</w:t>
      </w:r>
      <w:r w:rsidR="00AD2401" w:rsidRPr="00284B0C">
        <w:rPr>
          <w:rFonts w:ascii="Trebuchet MS" w:hAnsi="Trebuchet MS"/>
          <w:sz w:val="28"/>
          <w:szCs w:val="28"/>
        </w:rPr>
        <w:t xml:space="preserve"> and the YouTube live stream</w:t>
      </w:r>
      <w:r w:rsidR="00380855" w:rsidRPr="00284B0C">
        <w:rPr>
          <w:rFonts w:ascii="Trebuchet MS" w:hAnsi="Trebuchet MS"/>
          <w:sz w:val="28"/>
          <w:szCs w:val="28"/>
        </w:rPr>
        <w:t xml:space="preserve"> will</w:t>
      </w:r>
      <w:r w:rsidR="00444FA7" w:rsidRPr="00284B0C">
        <w:rPr>
          <w:rFonts w:ascii="Trebuchet MS" w:hAnsi="Trebuchet MS"/>
          <w:sz w:val="28"/>
          <w:szCs w:val="28"/>
        </w:rPr>
        <w:t xml:space="preserve"> have </w:t>
      </w:r>
      <w:r w:rsidR="00FA49CA" w:rsidRPr="00284B0C">
        <w:rPr>
          <w:rFonts w:ascii="Trebuchet MS" w:hAnsi="Trebuchet MS"/>
          <w:sz w:val="28"/>
          <w:szCs w:val="28"/>
        </w:rPr>
        <w:t xml:space="preserve">also </w:t>
      </w:r>
      <w:proofErr w:type="gramStart"/>
      <w:r w:rsidR="00FA49CA" w:rsidRPr="00284B0C">
        <w:rPr>
          <w:rFonts w:ascii="Trebuchet MS" w:hAnsi="Trebuchet MS"/>
          <w:sz w:val="28"/>
          <w:szCs w:val="28"/>
        </w:rPr>
        <w:t>have</w:t>
      </w:r>
      <w:proofErr w:type="gramEnd"/>
      <w:r w:rsidR="00FA49CA" w:rsidRPr="00284B0C">
        <w:rPr>
          <w:rFonts w:ascii="Trebuchet MS" w:hAnsi="Trebuchet MS"/>
          <w:sz w:val="28"/>
          <w:szCs w:val="28"/>
        </w:rPr>
        <w:t xml:space="preserve"> </w:t>
      </w:r>
      <w:r w:rsidR="00444FA7" w:rsidRPr="00284B0C">
        <w:rPr>
          <w:rFonts w:ascii="Trebuchet MS" w:hAnsi="Trebuchet MS"/>
          <w:sz w:val="28"/>
          <w:szCs w:val="28"/>
        </w:rPr>
        <w:t>live captioning.</w:t>
      </w:r>
    </w:p>
    <w:p w14:paraId="00E9630B" w14:textId="1167A1E0" w:rsidR="00380855" w:rsidRPr="00284B0C" w:rsidRDefault="00380855" w:rsidP="00284B0C">
      <w:pPr>
        <w:pStyle w:val="Heading2"/>
      </w:pPr>
      <w:r w:rsidRPr="00284B0C">
        <w:t>Can I watch the awards live stream even if I’m not a staff member</w:t>
      </w:r>
      <w:r w:rsidR="000B4315" w:rsidRPr="00284B0C">
        <w:t>?</w:t>
      </w:r>
    </w:p>
    <w:p w14:paraId="4D6E1D2D" w14:textId="3EFD8CD3" w:rsidR="00FA49CA" w:rsidRPr="00284B0C" w:rsidRDefault="00FA49CA" w:rsidP="00931D05">
      <w:pPr>
        <w:rPr>
          <w:rFonts w:ascii="Trebuchet MS" w:hAnsi="Trebuchet MS"/>
          <w:sz w:val="28"/>
          <w:szCs w:val="28"/>
        </w:rPr>
      </w:pPr>
      <w:proofErr w:type="gramStart"/>
      <w:r w:rsidRPr="00284B0C">
        <w:rPr>
          <w:rFonts w:ascii="Trebuchet MS" w:hAnsi="Trebuchet MS"/>
          <w:sz w:val="28"/>
          <w:szCs w:val="28"/>
        </w:rPr>
        <w:t>Yes</w:t>
      </w:r>
      <w:proofErr w:type="gramEnd"/>
      <w:r w:rsidRPr="00284B0C">
        <w:rPr>
          <w:rFonts w:ascii="Trebuchet MS" w:hAnsi="Trebuchet MS"/>
          <w:sz w:val="28"/>
          <w:szCs w:val="28"/>
        </w:rPr>
        <w:t xml:space="preserve"> you can. We have not actively promoted this event outside of Guide Dogs this year but </w:t>
      </w:r>
      <w:r w:rsidR="007C1E69" w:rsidRPr="00284B0C">
        <w:rPr>
          <w:rFonts w:ascii="Trebuchet MS" w:hAnsi="Trebuchet MS"/>
          <w:sz w:val="28"/>
          <w:szCs w:val="28"/>
        </w:rPr>
        <w:t xml:space="preserve">anyone </w:t>
      </w:r>
      <w:r w:rsidR="00F7236F" w:rsidRPr="00284B0C">
        <w:rPr>
          <w:rFonts w:ascii="Trebuchet MS" w:hAnsi="Trebuchet MS"/>
          <w:sz w:val="28"/>
          <w:szCs w:val="28"/>
        </w:rPr>
        <w:t>who doesn’t have access to Teams</w:t>
      </w:r>
      <w:r w:rsidR="007C1E69" w:rsidRPr="00284B0C">
        <w:rPr>
          <w:rFonts w:ascii="Trebuchet MS" w:hAnsi="Trebuchet MS"/>
          <w:sz w:val="28"/>
          <w:szCs w:val="28"/>
        </w:rPr>
        <w:t xml:space="preserve"> can view the YouTube video</w:t>
      </w:r>
      <w:r w:rsidR="00F7236F" w:rsidRPr="00284B0C">
        <w:rPr>
          <w:rFonts w:ascii="Trebuchet MS" w:hAnsi="Trebuchet MS"/>
          <w:sz w:val="28"/>
          <w:szCs w:val="28"/>
        </w:rPr>
        <w:t>,</w:t>
      </w:r>
      <w:r w:rsidR="007C1E69" w:rsidRPr="00284B0C">
        <w:rPr>
          <w:rFonts w:ascii="Trebuchet MS" w:hAnsi="Trebuchet MS"/>
          <w:sz w:val="28"/>
          <w:szCs w:val="28"/>
        </w:rPr>
        <w:t xml:space="preserve"> if they have the link.</w:t>
      </w:r>
    </w:p>
    <w:p w14:paraId="289531CF" w14:textId="68C0AC10" w:rsidR="007C1E69" w:rsidRPr="00284B0C" w:rsidRDefault="007C1E69" w:rsidP="00284B0C">
      <w:pPr>
        <w:pStyle w:val="Heading2"/>
      </w:pPr>
      <w:r w:rsidRPr="00284B0C">
        <w:t>I can’t make</w:t>
      </w:r>
      <w:r w:rsidR="00E80EB3" w:rsidRPr="00284B0C">
        <w:t xml:space="preserve"> the live stream </w:t>
      </w:r>
      <w:proofErr w:type="gramStart"/>
      <w:r w:rsidR="00E80EB3" w:rsidRPr="00284B0C">
        <w:t>viewing,</w:t>
      </w:r>
      <w:proofErr w:type="gramEnd"/>
      <w:r w:rsidR="00E80EB3" w:rsidRPr="00284B0C">
        <w:t xml:space="preserve"> can I still watch the ceremony?</w:t>
      </w:r>
    </w:p>
    <w:p w14:paraId="41DB85B6" w14:textId="3765C7BE" w:rsidR="00934CE9" w:rsidRPr="00284B0C" w:rsidRDefault="00E80EB3" w:rsidP="44992DDB">
      <w:pPr>
        <w:spacing w:after="0"/>
        <w:textAlignment w:val="baseline"/>
        <w:rPr>
          <w:rFonts w:ascii="Trebuchet MS" w:hAnsi="Trebuchet MS"/>
          <w:sz w:val="28"/>
          <w:szCs w:val="28"/>
        </w:rPr>
      </w:pPr>
      <w:proofErr w:type="gramStart"/>
      <w:r w:rsidRPr="00284B0C">
        <w:rPr>
          <w:rFonts w:ascii="Trebuchet MS" w:hAnsi="Trebuchet MS"/>
          <w:sz w:val="28"/>
          <w:szCs w:val="28"/>
        </w:rPr>
        <w:t>Yes</w:t>
      </w:r>
      <w:proofErr w:type="gramEnd"/>
      <w:r w:rsidRPr="00284B0C">
        <w:rPr>
          <w:rFonts w:ascii="Trebuchet MS" w:hAnsi="Trebuchet MS"/>
          <w:sz w:val="28"/>
          <w:szCs w:val="28"/>
        </w:rPr>
        <w:t xml:space="preserve"> you can. The live stream will be recorded and</w:t>
      </w:r>
      <w:r w:rsidR="004A2FA6" w:rsidRPr="00284B0C">
        <w:rPr>
          <w:rFonts w:ascii="Trebuchet MS" w:hAnsi="Trebuchet MS"/>
          <w:sz w:val="28"/>
          <w:szCs w:val="28"/>
        </w:rPr>
        <w:t xml:space="preserve"> available to watch after the event. Release date TBC, as extra accessibility checks need to be</w:t>
      </w:r>
      <w:r w:rsidR="0074147B" w:rsidRPr="00284B0C">
        <w:rPr>
          <w:rFonts w:ascii="Trebuchet MS" w:hAnsi="Trebuchet MS"/>
          <w:sz w:val="28"/>
          <w:szCs w:val="28"/>
        </w:rPr>
        <w:t xml:space="preserve"> accounted for.</w:t>
      </w:r>
    </w:p>
    <w:p w14:paraId="4DE6C02D" w14:textId="77777777" w:rsidR="003B6952" w:rsidRPr="00284B0C" w:rsidRDefault="003B6952" w:rsidP="00284B0C">
      <w:pPr>
        <w:pStyle w:val="Heading2"/>
        <w:rPr>
          <w:i/>
          <w:iCs/>
        </w:rPr>
      </w:pPr>
      <w:r w:rsidRPr="00284B0C">
        <w:t>What device should I be using?</w:t>
      </w:r>
    </w:p>
    <w:p w14:paraId="36133270" w14:textId="62F51B47" w:rsidR="00F31FB4" w:rsidRPr="00284B0C" w:rsidRDefault="003B6952" w:rsidP="00931D05">
      <w:pPr>
        <w:rPr>
          <w:rFonts w:ascii="Trebuchet MS" w:hAnsi="Trebuchet MS"/>
          <w:sz w:val="28"/>
          <w:szCs w:val="28"/>
        </w:rPr>
      </w:pPr>
      <w:r w:rsidRPr="00284B0C">
        <w:rPr>
          <w:rFonts w:ascii="Trebuchet MS" w:hAnsi="Trebuchet MS"/>
          <w:sz w:val="28"/>
          <w:szCs w:val="28"/>
        </w:rPr>
        <w:t>We recommend you watch the event on a laptop or PC using Google Chrome as the web browser. You can also use an iPad, but please note it is not advised to use your mobile as the view can be restrictive.</w:t>
      </w:r>
    </w:p>
    <w:p w14:paraId="4094F113" w14:textId="77777777" w:rsidR="00931D05" w:rsidRPr="00284B0C" w:rsidRDefault="00931D05" w:rsidP="00284B0C">
      <w:pPr>
        <w:pStyle w:val="Heading2"/>
        <w:rPr>
          <w:i/>
          <w:iCs/>
        </w:rPr>
      </w:pPr>
      <w:r w:rsidRPr="00284B0C">
        <w:t>Can I connect to my TV?</w:t>
      </w:r>
    </w:p>
    <w:p w14:paraId="2CF13FE5" w14:textId="77777777" w:rsidR="00931D05" w:rsidRPr="00284B0C" w:rsidRDefault="00931D05" w:rsidP="00931D05">
      <w:pPr>
        <w:rPr>
          <w:rFonts w:ascii="Trebuchet MS" w:hAnsi="Trebuchet MS"/>
          <w:sz w:val="28"/>
          <w:szCs w:val="28"/>
        </w:rPr>
      </w:pPr>
      <w:r w:rsidRPr="00284B0C">
        <w:rPr>
          <w:rFonts w:ascii="Trebuchet MS" w:hAnsi="Trebuchet MS"/>
          <w:sz w:val="28"/>
          <w:szCs w:val="28"/>
        </w:rPr>
        <w:t>Depending on your model, you can usually connect your laptop to a TV using a HDMI connection. You will need to follow your owner manual documentation for guidance.</w:t>
      </w:r>
    </w:p>
    <w:p w14:paraId="3E2CED70" w14:textId="77777777" w:rsidR="00931D05" w:rsidRPr="00284B0C" w:rsidRDefault="00931D05" w:rsidP="00970F2D">
      <w:pPr>
        <w:pStyle w:val="Heading2"/>
        <w:rPr>
          <w:i/>
          <w:iCs/>
        </w:rPr>
      </w:pPr>
      <w:r w:rsidRPr="00284B0C">
        <w:t>I’m having technical issues – help!</w:t>
      </w:r>
    </w:p>
    <w:p w14:paraId="5C9DB2D5" w14:textId="08FF7C1D" w:rsidR="00931D05" w:rsidRDefault="00931D05" w:rsidP="00931D05">
      <w:pPr>
        <w:rPr>
          <w:rFonts w:ascii="Trebuchet MS" w:hAnsi="Trebuchet MS"/>
          <w:bCs/>
          <w:sz w:val="28"/>
          <w:szCs w:val="28"/>
        </w:rPr>
      </w:pPr>
      <w:r w:rsidRPr="00284B0C">
        <w:rPr>
          <w:rFonts w:ascii="Trebuchet MS" w:hAnsi="Trebuchet MS"/>
          <w:bCs/>
          <w:sz w:val="28"/>
          <w:szCs w:val="28"/>
        </w:rPr>
        <w:t xml:space="preserve">The Events Team will be on hand to support with any queries you may have. If you do have problems, first try checking your internet connection. Check you have the most updated version of YouTube </w:t>
      </w:r>
      <w:r w:rsidR="00934CE9" w:rsidRPr="00284B0C">
        <w:rPr>
          <w:rFonts w:ascii="Trebuchet MS" w:hAnsi="Trebuchet MS"/>
          <w:bCs/>
          <w:sz w:val="28"/>
          <w:szCs w:val="28"/>
        </w:rPr>
        <w:t xml:space="preserve">or Teams </w:t>
      </w:r>
      <w:r w:rsidRPr="00284B0C">
        <w:rPr>
          <w:rFonts w:ascii="Trebuchet MS" w:hAnsi="Trebuchet MS"/>
          <w:bCs/>
          <w:sz w:val="28"/>
          <w:szCs w:val="28"/>
        </w:rPr>
        <w:t xml:space="preserve">installed. </w:t>
      </w:r>
      <w:r w:rsidR="004113EA" w:rsidRPr="00284B0C">
        <w:rPr>
          <w:rFonts w:ascii="Trebuchet MS" w:hAnsi="Trebuchet MS"/>
          <w:bCs/>
          <w:sz w:val="28"/>
          <w:szCs w:val="28"/>
        </w:rPr>
        <w:t xml:space="preserve">Check your streaming device is updated. </w:t>
      </w:r>
      <w:r w:rsidR="00902C09">
        <w:rPr>
          <w:rFonts w:ascii="Trebuchet MS" w:hAnsi="Trebuchet MS"/>
          <w:bCs/>
          <w:sz w:val="28"/>
          <w:szCs w:val="28"/>
        </w:rPr>
        <w:t>For technical</w:t>
      </w:r>
      <w:r w:rsidR="001D1C32">
        <w:rPr>
          <w:rFonts w:ascii="Trebuchet MS" w:hAnsi="Trebuchet MS"/>
          <w:bCs/>
          <w:sz w:val="28"/>
          <w:szCs w:val="28"/>
        </w:rPr>
        <w:t xml:space="preserve"> help </w:t>
      </w:r>
      <w:r w:rsidR="00B677EE">
        <w:rPr>
          <w:rFonts w:ascii="Trebuchet MS" w:hAnsi="Trebuchet MS"/>
          <w:bCs/>
          <w:sz w:val="28"/>
          <w:szCs w:val="28"/>
        </w:rPr>
        <w:t xml:space="preserve">and questions on the day </w:t>
      </w:r>
      <w:r w:rsidR="001D1C32">
        <w:rPr>
          <w:rFonts w:ascii="Trebuchet MS" w:hAnsi="Trebuchet MS"/>
          <w:bCs/>
          <w:sz w:val="28"/>
          <w:szCs w:val="28"/>
        </w:rPr>
        <w:t>p</w:t>
      </w:r>
      <w:r w:rsidR="00902C09">
        <w:rPr>
          <w:rFonts w:ascii="Trebuchet MS" w:hAnsi="Trebuchet MS"/>
          <w:bCs/>
          <w:sz w:val="28"/>
          <w:szCs w:val="28"/>
        </w:rPr>
        <w:t xml:space="preserve">lease email </w:t>
      </w:r>
      <w:hyperlink r:id="rId9" w:history="1">
        <w:r w:rsidRPr="00284B0C">
          <w:rPr>
            <w:rStyle w:val="Hyperlink"/>
            <w:rFonts w:ascii="Trebuchet MS" w:hAnsi="Trebuchet MS"/>
            <w:bCs/>
            <w:sz w:val="28"/>
            <w:szCs w:val="28"/>
          </w:rPr>
          <w:t>events@guidedogs.org.uk</w:t>
        </w:r>
      </w:hyperlink>
      <w:r w:rsidRPr="00284B0C">
        <w:rPr>
          <w:rFonts w:ascii="Trebuchet MS" w:hAnsi="Trebuchet MS"/>
          <w:bCs/>
          <w:sz w:val="28"/>
          <w:szCs w:val="28"/>
        </w:rPr>
        <w:t>.</w:t>
      </w:r>
      <w:r w:rsidR="00902C09">
        <w:rPr>
          <w:rFonts w:ascii="Trebuchet MS" w:hAnsi="Trebuchet MS"/>
          <w:bCs/>
          <w:sz w:val="28"/>
          <w:szCs w:val="28"/>
        </w:rPr>
        <w:t xml:space="preserve"> For all other People Awards queries please email </w:t>
      </w:r>
      <w:hyperlink r:id="rId10" w:history="1">
        <w:r w:rsidR="00902C09" w:rsidRPr="00632675">
          <w:rPr>
            <w:rStyle w:val="Hyperlink"/>
            <w:rFonts w:ascii="Trebuchet MS" w:hAnsi="Trebuchet MS"/>
            <w:bCs/>
            <w:sz w:val="28"/>
            <w:szCs w:val="28"/>
          </w:rPr>
          <w:t>peopleawardsteam@guidedogs.org.uk</w:t>
        </w:r>
      </w:hyperlink>
    </w:p>
    <w:p w14:paraId="31671695" w14:textId="77777777" w:rsidR="00902C09" w:rsidRPr="00284B0C" w:rsidRDefault="00902C09" w:rsidP="00931D05">
      <w:pPr>
        <w:rPr>
          <w:rFonts w:ascii="Trebuchet MS" w:hAnsi="Trebuchet MS"/>
          <w:bCs/>
          <w:sz w:val="28"/>
          <w:szCs w:val="28"/>
        </w:rPr>
      </w:pPr>
    </w:p>
    <w:p w14:paraId="170AA31A" w14:textId="77777777" w:rsidR="00EA460E" w:rsidRPr="00284B0C" w:rsidRDefault="00EA460E">
      <w:pPr>
        <w:rPr>
          <w:rFonts w:ascii="Trebuchet MS" w:hAnsi="Trebuchet MS"/>
          <w:sz w:val="28"/>
          <w:szCs w:val="28"/>
        </w:rPr>
      </w:pPr>
    </w:p>
    <w:sectPr w:rsidR="00EA460E" w:rsidRPr="00284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1F3"/>
    <w:multiLevelType w:val="multilevel"/>
    <w:tmpl w:val="A5F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A4D4A"/>
    <w:multiLevelType w:val="hybridMultilevel"/>
    <w:tmpl w:val="C7E8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12727"/>
    <w:multiLevelType w:val="multilevel"/>
    <w:tmpl w:val="9D6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602171">
    <w:abstractNumId w:val="2"/>
  </w:num>
  <w:num w:numId="2" w16cid:durableId="976226248">
    <w:abstractNumId w:val="0"/>
  </w:num>
  <w:num w:numId="3" w16cid:durableId="762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05"/>
    <w:rsid w:val="000527D5"/>
    <w:rsid w:val="00057665"/>
    <w:rsid w:val="000606D9"/>
    <w:rsid w:val="00071AAF"/>
    <w:rsid w:val="000B4315"/>
    <w:rsid w:val="000E7C4A"/>
    <w:rsid w:val="00125CF3"/>
    <w:rsid w:val="00154632"/>
    <w:rsid w:val="00180EBC"/>
    <w:rsid w:val="00190CE2"/>
    <w:rsid w:val="001A744E"/>
    <w:rsid w:val="001D1C32"/>
    <w:rsid w:val="001E4D4E"/>
    <w:rsid w:val="00284B0C"/>
    <w:rsid w:val="00291B0B"/>
    <w:rsid w:val="002A7903"/>
    <w:rsid w:val="002F0E15"/>
    <w:rsid w:val="00303DA1"/>
    <w:rsid w:val="0032692E"/>
    <w:rsid w:val="00380855"/>
    <w:rsid w:val="003B6952"/>
    <w:rsid w:val="003C04AB"/>
    <w:rsid w:val="004113EA"/>
    <w:rsid w:val="00413978"/>
    <w:rsid w:val="00444FA7"/>
    <w:rsid w:val="004778ED"/>
    <w:rsid w:val="004A2FA6"/>
    <w:rsid w:val="004D5D55"/>
    <w:rsid w:val="00537F23"/>
    <w:rsid w:val="00644857"/>
    <w:rsid w:val="00687DFF"/>
    <w:rsid w:val="006C76BF"/>
    <w:rsid w:val="006D5551"/>
    <w:rsid w:val="0074125C"/>
    <w:rsid w:val="0074147B"/>
    <w:rsid w:val="0076403C"/>
    <w:rsid w:val="00765B45"/>
    <w:rsid w:val="007B23B6"/>
    <w:rsid w:val="007C1E69"/>
    <w:rsid w:val="007E4CCC"/>
    <w:rsid w:val="00851515"/>
    <w:rsid w:val="00853A2E"/>
    <w:rsid w:val="00902C09"/>
    <w:rsid w:val="00931D05"/>
    <w:rsid w:val="00934CE9"/>
    <w:rsid w:val="0096702B"/>
    <w:rsid w:val="00970F2D"/>
    <w:rsid w:val="00A40BEA"/>
    <w:rsid w:val="00A968C9"/>
    <w:rsid w:val="00AA1E89"/>
    <w:rsid w:val="00AD2401"/>
    <w:rsid w:val="00B677EE"/>
    <w:rsid w:val="00C166AC"/>
    <w:rsid w:val="00C60078"/>
    <w:rsid w:val="00C663E9"/>
    <w:rsid w:val="00D60853"/>
    <w:rsid w:val="00D7597A"/>
    <w:rsid w:val="00DA2E7E"/>
    <w:rsid w:val="00DE4AAA"/>
    <w:rsid w:val="00E007A6"/>
    <w:rsid w:val="00E63D10"/>
    <w:rsid w:val="00E80EB3"/>
    <w:rsid w:val="00EA460E"/>
    <w:rsid w:val="00EF20E5"/>
    <w:rsid w:val="00F27BE5"/>
    <w:rsid w:val="00F31FB4"/>
    <w:rsid w:val="00F47980"/>
    <w:rsid w:val="00F7236F"/>
    <w:rsid w:val="00F90454"/>
    <w:rsid w:val="00F975A6"/>
    <w:rsid w:val="00FA49CA"/>
    <w:rsid w:val="00FB4403"/>
    <w:rsid w:val="00FE5FAD"/>
    <w:rsid w:val="07F6768F"/>
    <w:rsid w:val="09D077DD"/>
    <w:rsid w:val="0A940A45"/>
    <w:rsid w:val="160FCD34"/>
    <w:rsid w:val="214717D4"/>
    <w:rsid w:val="251CE040"/>
    <w:rsid w:val="284CF91E"/>
    <w:rsid w:val="3F61A91F"/>
    <w:rsid w:val="44992DDB"/>
    <w:rsid w:val="4DA67B03"/>
    <w:rsid w:val="5BBBB182"/>
    <w:rsid w:val="64A46087"/>
    <w:rsid w:val="650021F3"/>
    <w:rsid w:val="6A5A58CB"/>
    <w:rsid w:val="70FAC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AE7E"/>
  <w15:chartTrackingRefBased/>
  <w15:docId w15:val="{E3FB7D9D-22FC-4B1C-A98A-75D316D6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0C"/>
  </w:style>
  <w:style w:type="paragraph" w:styleId="Heading1">
    <w:name w:val="heading 1"/>
    <w:basedOn w:val="Normal"/>
    <w:next w:val="Normal"/>
    <w:link w:val="Heading1Char"/>
    <w:uiPriority w:val="9"/>
    <w:qFormat/>
    <w:rsid w:val="00284B0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84B0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4B0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84B0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84B0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84B0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84B0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84B0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84B0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0C"/>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rsid w:val="00284B0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284B0C"/>
    <w:rPr>
      <w:rFonts w:asciiTheme="majorHAnsi" w:eastAsiaTheme="majorEastAsia" w:hAnsiTheme="majorHAnsi" w:cstheme="majorBidi"/>
      <w:color w:val="2F5496" w:themeColor="accent1" w:themeShade="BF"/>
      <w:sz w:val="24"/>
      <w:szCs w:val="24"/>
    </w:rPr>
  </w:style>
  <w:style w:type="character" w:styleId="Hyperlink">
    <w:name w:val="Hyperlink"/>
    <w:basedOn w:val="DefaultParagraphFont"/>
    <w:uiPriority w:val="99"/>
    <w:unhideWhenUsed/>
    <w:rsid w:val="00931D05"/>
    <w:rPr>
      <w:color w:val="0563C1" w:themeColor="hyperlink"/>
      <w:u w:val="single"/>
    </w:rPr>
  </w:style>
  <w:style w:type="character" w:customStyle="1" w:styleId="Heading2Char">
    <w:name w:val="Heading 2 Char"/>
    <w:basedOn w:val="DefaultParagraphFont"/>
    <w:link w:val="Heading2"/>
    <w:uiPriority w:val="9"/>
    <w:rsid w:val="00284B0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37F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460E"/>
    <w:rPr>
      <w:color w:val="605E5C"/>
      <w:shd w:val="clear" w:color="auto" w:fill="E1DFDD"/>
    </w:rPr>
  </w:style>
  <w:style w:type="character" w:customStyle="1" w:styleId="normaltextrun">
    <w:name w:val="normaltextrun"/>
    <w:basedOn w:val="DefaultParagraphFont"/>
    <w:rsid w:val="00F27BE5"/>
  </w:style>
  <w:style w:type="paragraph" w:customStyle="1" w:styleId="paragraph">
    <w:name w:val="paragraph"/>
    <w:basedOn w:val="Normal"/>
    <w:rsid w:val="00F27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284B0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84B0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84B0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84B0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84B0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84B0C"/>
    <w:pPr>
      <w:spacing w:line="240" w:lineRule="auto"/>
    </w:pPr>
    <w:rPr>
      <w:b/>
      <w:bCs/>
      <w:smallCaps/>
      <w:color w:val="44546A" w:themeColor="text2"/>
    </w:rPr>
  </w:style>
  <w:style w:type="paragraph" w:styleId="Title">
    <w:name w:val="Title"/>
    <w:basedOn w:val="Normal"/>
    <w:next w:val="Normal"/>
    <w:link w:val="TitleChar"/>
    <w:uiPriority w:val="10"/>
    <w:qFormat/>
    <w:rsid w:val="00284B0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84B0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84B0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84B0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84B0C"/>
    <w:rPr>
      <w:b/>
      <w:bCs/>
    </w:rPr>
  </w:style>
  <w:style w:type="character" w:styleId="Emphasis">
    <w:name w:val="Emphasis"/>
    <w:basedOn w:val="DefaultParagraphFont"/>
    <w:uiPriority w:val="20"/>
    <w:qFormat/>
    <w:rsid w:val="00284B0C"/>
    <w:rPr>
      <w:i/>
      <w:iCs/>
    </w:rPr>
  </w:style>
  <w:style w:type="paragraph" w:styleId="NoSpacing">
    <w:name w:val="No Spacing"/>
    <w:uiPriority w:val="1"/>
    <w:qFormat/>
    <w:rsid w:val="00284B0C"/>
    <w:pPr>
      <w:spacing w:after="0" w:line="240" w:lineRule="auto"/>
    </w:pPr>
  </w:style>
  <w:style w:type="paragraph" w:styleId="Quote">
    <w:name w:val="Quote"/>
    <w:basedOn w:val="Normal"/>
    <w:next w:val="Normal"/>
    <w:link w:val="QuoteChar"/>
    <w:uiPriority w:val="29"/>
    <w:qFormat/>
    <w:rsid w:val="00284B0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84B0C"/>
    <w:rPr>
      <w:color w:val="44546A" w:themeColor="text2"/>
      <w:sz w:val="24"/>
      <w:szCs w:val="24"/>
    </w:rPr>
  </w:style>
  <w:style w:type="paragraph" w:styleId="IntenseQuote">
    <w:name w:val="Intense Quote"/>
    <w:basedOn w:val="Normal"/>
    <w:next w:val="Normal"/>
    <w:link w:val="IntenseQuoteChar"/>
    <w:uiPriority w:val="30"/>
    <w:qFormat/>
    <w:rsid w:val="00284B0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84B0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84B0C"/>
    <w:rPr>
      <w:i/>
      <w:iCs/>
      <w:color w:val="595959" w:themeColor="text1" w:themeTint="A6"/>
    </w:rPr>
  </w:style>
  <w:style w:type="character" w:styleId="IntenseEmphasis">
    <w:name w:val="Intense Emphasis"/>
    <w:basedOn w:val="DefaultParagraphFont"/>
    <w:uiPriority w:val="21"/>
    <w:qFormat/>
    <w:rsid w:val="00284B0C"/>
    <w:rPr>
      <w:b/>
      <w:bCs/>
      <w:i/>
      <w:iCs/>
    </w:rPr>
  </w:style>
  <w:style w:type="character" w:styleId="SubtleReference">
    <w:name w:val="Subtle Reference"/>
    <w:basedOn w:val="DefaultParagraphFont"/>
    <w:uiPriority w:val="31"/>
    <w:qFormat/>
    <w:rsid w:val="00284B0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84B0C"/>
    <w:rPr>
      <w:b/>
      <w:bCs/>
      <w:smallCaps/>
      <w:color w:val="44546A" w:themeColor="text2"/>
      <w:u w:val="single"/>
    </w:rPr>
  </w:style>
  <w:style w:type="character" w:styleId="BookTitle">
    <w:name w:val="Book Title"/>
    <w:basedOn w:val="DefaultParagraphFont"/>
    <w:uiPriority w:val="33"/>
    <w:qFormat/>
    <w:rsid w:val="00284B0C"/>
    <w:rPr>
      <w:b/>
      <w:bCs/>
      <w:smallCaps/>
      <w:spacing w:val="10"/>
    </w:rPr>
  </w:style>
  <w:style w:type="paragraph" w:styleId="TOCHeading">
    <w:name w:val="TOC Heading"/>
    <w:basedOn w:val="Heading1"/>
    <w:next w:val="Normal"/>
    <w:uiPriority w:val="39"/>
    <w:semiHidden/>
    <w:unhideWhenUsed/>
    <w:qFormat/>
    <w:rsid w:val="00284B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91970">
      <w:bodyDiv w:val="1"/>
      <w:marLeft w:val="0"/>
      <w:marRight w:val="0"/>
      <w:marTop w:val="0"/>
      <w:marBottom w:val="0"/>
      <w:divBdr>
        <w:top w:val="none" w:sz="0" w:space="0" w:color="auto"/>
        <w:left w:val="none" w:sz="0" w:space="0" w:color="auto"/>
        <w:bottom w:val="none" w:sz="0" w:space="0" w:color="auto"/>
        <w:right w:val="none" w:sz="0" w:space="0" w:color="auto"/>
      </w:divBdr>
      <w:divsChild>
        <w:div w:id="675038008">
          <w:marLeft w:val="0"/>
          <w:marRight w:val="0"/>
          <w:marTop w:val="0"/>
          <w:marBottom w:val="0"/>
          <w:divBdr>
            <w:top w:val="none" w:sz="0" w:space="0" w:color="auto"/>
            <w:left w:val="none" w:sz="0" w:space="0" w:color="auto"/>
            <w:bottom w:val="none" w:sz="0" w:space="0" w:color="auto"/>
            <w:right w:val="none" w:sz="0" w:space="0" w:color="auto"/>
          </w:divBdr>
        </w:div>
        <w:div w:id="1918590679">
          <w:marLeft w:val="0"/>
          <w:marRight w:val="0"/>
          <w:marTop w:val="0"/>
          <w:marBottom w:val="0"/>
          <w:divBdr>
            <w:top w:val="none" w:sz="0" w:space="0" w:color="auto"/>
            <w:left w:val="none" w:sz="0" w:space="0" w:color="auto"/>
            <w:bottom w:val="none" w:sz="0" w:space="0" w:color="auto"/>
            <w:right w:val="none" w:sz="0" w:space="0" w:color="auto"/>
          </w:divBdr>
          <w:divsChild>
            <w:div w:id="781261822">
              <w:marLeft w:val="0"/>
              <w:marRight w:val="0"/>
              <w:marTop w:val="0"/>
              <w:marBottom w:val="0"/>
              <w:divBdr>
                <w:top w:val="none" w:sz="0" w:space="0" w:color="auto"/>
                <w:left w:val="none" w:sz="0" w:space="0" w:color="auto"/>
                <w:bottom w:val="none" w:sz="0" w:space="0" w:color="auto"/>
                <w:right w:val="none" w:sz="0" w:space="0" w:color="auto"/>
              </w:divBdr>
            </w:div>
          </w:divsChild>
        </w:div>
        <w:div w:id="82069963">
          <w:marLeft w:val="0"/>
          <w:marRight w:val="0"/>
          <w:marTop w:val="0"/>
          <w:marBottom w:val="0"/>
          <w:divBdr>
            <w:top w:val="none" w:sz="0" w:space="0" w:color="auto"/>
            <w:left w:val="none" w:sz="0" w:space="0" w:color="auto"/>
            <w:bottom w:val="none" w:sz="0" w:space="0" w:color="auto"/>
            <w:right w:val="none" w:sz="0" w:space="0" w:color="auto"/>
          </w:divBdr>
        </w:div>
        <w:div w:id="1514997433">
          <w:marLeft w:val="0"/>
          <w:marRight w:val="0"/>
          <w:marTop w:val="0"/>
          <w:marBottom w:val="0"/>
          <w:divBdr>
            <w:top w:val="none" w:sz="0" w:space="0" w:color="auto"/>
            <w:left w:val="none" w:sz="0" w:space="0" w:color="auto"/>
            <w:bottom w:val="none" w:sz="0" w:space="0" w:color="auto"/>
            <w:right w:val="none" w:sz="0" w:space="0" w:color="auto"/>
          </w:divBdr>
          <w:divsChild>
            <w:div w:id="1780251168">
              <w:marLeft w:val="0"/>
              <w:marRight w:val="0"/>
              <w:marTop w:val="0"/>
              <w:marBottom w:val="0"/>
              <w:divBdr>
                <w:top w:val="none" w:sz="0" w:space="0" w:color="auto"/>
                <w:left w:val="none" w:sz="0" w:space="0" w:color="auto"/>
                <w:bottom w:val="none" w:sz="0" w:space="0" w:color="auto"/>
                <w:right w:val="none" w:sz="0" w:space="0" w:color="auto"/>
              </w:divBdr>
            </w:div>
          </w:divsChild>
        </w:div>
        <w:div w:id="1846968126">
          <w:marLeft w:val="0"/>
          <w:marRight w:val="0"/>
          <w:marTop w:val="0"/>
          <w:marBottom w:val="0"/>
          <w:divBdr>
            <w:top w:val="none" w:sz="0" w:space="0" w:color="auto"/>
            <w:left w:val="none" w:sz="0" w:space="0" w:color="auto"/>
            <w:bottom w:val="none" w:sz="0" w:space="0" w:color="auto"/>
            <w:right w:val="none" w:sz="0" w:space="0" w:color="auto"/>
          </w:divBdr>
        </w:div>
        <w:div w:id="1421414120">
          <w:marLeft w:val="0"/>
          <w:marRight w:val="0"/>
          <w:marTop w:val="0"/>
          <w:marBottom w:val="0"/>
          <w:divBdr>
            <w:top w:val="none" w:sz="0" w:space="0" w:color="auto"/>
            <w:left w:val="none" w:sz="0" w:space="0" w:color="auto"/>
            <w:bottom w:val="none" w:sz="0" w:space="0" w:color="auto"/>
            <w:right w:val="none" w:sz="0" w:space="0" w:color="auto"/>
          </w:divBdr>
          <w:divsChild>
            <w:div w:id="2976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dedogs.org.uk/peoplea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eopleawardsteam@guidedogs.org.uk" TargetMode="External"/><Relationship Id="rId4" Type="http://schemas.openxmlformats.org/officeDocument/2006/relationships/numbering" Target="numbering.xml"/><Relationship Id="rId9" Type="http://schemas.openxmlformats.org/officeDocument/2006/relationships/hyperlink" Target="mailto:events@guidedo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a5aadc-a013-4045-86d6-beb824fa21da">
      <Terms xmlns="http://schemas.microsoft.com/office/infopath/2007/PartnerControls"/>
    </lcf76f155ced4ddcb4097134ff3c332f>
    <TaxCatchAll xmlns="20365ee6-61b4-4d98-8b4c-09ef81ec1a7b"/>
    <Photo xmlns="caa5aadc-a013-4045-86d6-beb824fa2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3F6B49D72FD42812E78AB493B2423" ma:contentTypeVersion="15" ma:contentTypeDescription="Create a new document." ma:contentTypeScope="" ma:versionID="fdedcbaa0bddb8e5fe1cfc03aa634272">
  <xsd:schema xmlns:xsd="http://www.w3.org/2001/XMLSchema" xmlns:xs="http://www.w3.org/2001/XMLSchema" xmlns:p="http://schemas.microsoft.com/office/2006/metadata/properties" xmlns:ns2="caa5aadc-a013-4045-86d6-beb824fa21da" xmlns:ns3="20365ee6-61b4-4d98-8b4c-09ef81ec1a7b" targetNamespace="http://schemas.microsoft.com/office/2006/metadata/properties" ma:root="true" ma:fieldsID="cab30027ba471963dc8101fc617d10f0" ns2:_="" ns3:_="">
    <xsd:import namespace="caa5aadc-a013-4045-86d6-beb824fa21da"/>
    <xsd:import namespace="20365ee6-61b4-4d98-8b4c-09ef81ec1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5aadc-a013-4045-86d6-beb824fa2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Photo" ma:index="22"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365ee6-61b4-4d98-8b4c-09ef81ec1a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4511ec-4f81-4d4f-9f59-843b092d628f}" ma:internalName="TaxCatchAll" ma:showField="CatchAllData" ma:web="20365ee6-61b4-4d98-8b4c-09ef81ec1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16270-A017-4C1E-813F-F333161E0078}">
  <ds:schemaRefs>
    <ds:schemaRef ds:uri="http://schemas.microsoft.com/office/2006/metadata/properties"/>
    <ds:schemaRef ds:uri="http://www.w3.org/XML/1998/namespace"/>
    <ds:schemaRef ds:uri="http://purl.org/dc/dcmitype/"/>
    <ds:schemaRef ds:uri="http://schemas.microsoft.com/office/2006/documentManagement/types"/>
    <ds:schemaRef ds:uri="20365ee6-61b4-4d98-8b4c-09ef81ec1a7b"/>
    <ds:schemaRef ds:uri="http://purl.org/dc/terms/"/>
    <ds:schemaRef ds:uri="http://purl.org/dc/elements/1.1/"/>
    <ds:schemaRef ds:uri="http://schemas.openxmlformats.org/package/2006/metadata/core-properties"/>
    <ds:schemaRef ds:uri="http://schemas.microsoft.com/office/infopath/2007/PartnerControls"/>
    <ds:schemaRef ds:uri="caa5aadc-a013-4045-86d6-beb824fa21da"/>
  </ds:schemaRefs>
</ds:datastoreItem>
</file>

<file path=customXml/itemProps2.xml><?xml version="1.0" encoding="utf-8"?>
<ds:datastoreItem xmlns:ds="http://schemas.openxmlformats.org/officeDocument/2006/customXml" ds:itemID="{ACE8016D-411C-407F-843D-A5A262282CD2}">
  <ds:schemaRefs>
    <ds:schemaRef ds:uri="http://schemas.microsoft.com/sharepoint/v3/contenttype/forms"/>
  </ds:schemaRefs>
</ds:datastoreItem>
</file>

<file path=customXml/itemProps3.xml><?xml version="1.0" encoding="utf-8"?>
<ds:datastoreItem xmlns:ds="http://schemas.openxmlformats.org/officeDocument/2006/customXml" ds:itemID="{270CC662-057F-48FB-B573-1E90FC81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5aadc-a013-4045-86d6-beb824fa21da"/>
    <ds:schemaRef ds:uri="20365ee6-61b4-4d98-8b4c-09ef81ec1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Links>
    <vt:vector size="18" baseType="variant">
      <vt:variant>
        <vt:i4>2818126</vt:i4>
      </vt:variant>
      <vt:variant>
        <vt:i4>6</vt:i4>
      </vt:variant>
      <vt:variant>
        <vt:i4>0</vt:i4>
      </vt:variant>
      <vt:variant>
        <vt:i4>5</vt:i4>
      </vt:variant>
      <vt:variant>
        <vt:lpwstr>mailto:peopleawardsteam@guidedogs.org.uk</vt:lpwstr>
      </vt:variant>
      <vt:variant>
        <vt:lpwstr/>
      </vt:variant>
      <vt:variant>
        <vt:i4>6094891</vt:i4>
      </vt:variant>
      <vt:variant>
        <vt:i4>3</vt:i4>
      </vt:variant>
      <vt:variant>
        <vt:i4>0</vt:i4>
      </vt:variant>
      <vt:variant>
        <vt:i4>5</vt:i4>
      </vt:variant>
      <vt:variant>
        <vt:lpwstr>mailto:events@guidedogs.org.uk</vt:lpwstr>
      </vt:variant>
      <vt:variant>
        <vt:lpwstr/>
      </vt:variant>
      <vt:variant>
        <vt:i4>524364</vt:i4>
      </vt:variant>
      <vt:variant>
        <vt:i4>0</vt:i4>
      </vt:variant>
      <vt:variant>
        <vt:i4>0</vt:i4>
      </vt:variant>
      <vt:variant>
        <vt:i4>5</vt:i4>
      </vt:variant>
      <vt:variant>
        <vt:lpwstr>http://www.guidedogs.org.uk/peopleawards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Street</dc:creator>
  <cp:keywords/>
  <dc:description/>
  <cp:lastModifiedBy>Pippa Street</cp:lastModifiedBy>
  <cp:revision>2</cp:revision>
  <dcterms:created xsi:type="dcterms:W3CDTF">2023-10-30T08:41:00Z</dcterms:created>
  <dcterms:modified xsi:type="dcterms:W3CDTF">2023-10-30T08:41:00Z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0x01010052E3F6B49D72FD42812E78AB493B2423</vt:lpwstr>
  </property>
  <property fmtid="{D5CDD505-2E9C-101B-9397-08002B2CF9AE}" pid="3" name="MediaServiceImageTags">
    <vt:lpwstr/>
  </property>
</Properties>
</file>